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44" w:rsidRDefault="005B3FB4" w:rsidP="005B3FB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433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 ear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Please be advised that the Surgery will be closed from 1pm on the following afternoons for the Mid-Essex CCG Shutdown. The Surgery will re-open the following morning at 8.30 am. </w:t>
      </w:r>
    </w:p>
    <w:p w:rsidR="005B3FB4" w:rsidRPr="00FD35B7" w:rsidRDefault="005B3FB4" w:rsidP="005B3FB4">
      <w:pPr>
        <w:jc w:val="center"/>
        <w:rPr>
          <w:rFonts w:asciiTheme="majorHAnsi" w:hAnsiTheme="majorHAnsi"/>
          <w:sz w:val="20"/>
          <w:szCs w:val="20"/>
        </w:rPr>
      </w:pP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Tuesday 14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May 2019 from 1-6pm</w:t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Wednesday 12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June 2019 from 1-6pm</w:t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Thursday 11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July 2019 from 1-6pm</w:t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Wednesday 11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September 2019 from 1-6pm</w:t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Thursday 10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October 2019 from 1-6pm</w:t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Tuesday 12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November 2019 from 1-6pm</w:t>
      </w:r>
    </w:p>
    <w:p w:rsidR="005B3FB4" w:rsidRDefault="005B3FB4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Tuesday 11</w:t>
      </w:r>
      <w:r w:rsidRPr="005B3FB4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December 2019 from 1-6pm</w:t>
      </w:r>
    </w:p>
    <w:p w:rsidR="005B3FB4" w:rsidRDefault="00FD35B7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Tuesday 11</w:t>
      </w:r>
      <w:r w:rsidRPr="00FD35B7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February 2020 from 1-6pm</w:t>
      </w:r>
    </w:p>
    <w:p w:rsidR="005B3FB4" w:rsidRDefault="00FD35B7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Wednesday 11</w:t>
      </w:r>
      <w:r w:rsidRPr="00FD35B7">
        <w:rPr>
          <w:rFonts w:asciiTheme="majorHAnsi" w:hAnsiTheme="majorHAnsi"/>
          <w:sz w:val="48"/>
          <w:szCs w:val="48"/>
          <w:vertAlign w:val="superscript"/>
        </w:rPr>
        <w:t>th</w:t>
      </w:r>
      <w:r>
        <w:rPr>
          <w:rFonts w:asciiTheme="majorHAnsi" w:hAnsiTheme="majorHAnsi"/>
          <w:sz w:val="48"/>
          <w:szCs w:val="48"/>
        </w:rPr>
        <w:t xml:space="preserve"> March 2020 from 1-6pm</w:t>
      </w:r>
    </w:p>
    <w:p w:rsidR="00FD35B7" w:rsidRPr="00FD35B7" w:rsidRDefault="00FD35B7" w:rsidP="005B3FB4">
      <w:pPr>
        <w:jc w:val="center"/>
        <w:rPr>
          <w:rFonts w:asciiTheme="majorHAnsi" w:hAnsiTheme="majorHAnsi"/>
          <w:sz w:val="20"/>
          <w:szCs w:val="20"/>
        </w:rPr>
      </w:pPr>
    </w:p>
    <w:p w:rsidR="00FD35B7" w:rsidRPr="005B3FB4" w:rsidRDefault="00FD35B7" w:rsidP="005B3FB4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If you require medical attention during this time please dial 111.</w:t>
      </w:r>
      <w:bookmarkStart w:id="0" w:name="_GoBack"/>
      <w:bookmarkEnd w:id="0"/>
    </w:p>
    <w:sectPr w:rsidR="00FD35B7" w:rsidRPr="005B3FB4" w:rsidSect="005B3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4"/>
    <w:rsid w:val="005B3FB4"/>
    <w:rsid w:val="00902D38"/>
    <w:rsid w:val="00EF0244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MECCG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ktarrant</dc:creator>
  <cp:lastModifiedBy>ktarrant</cp:lastModifiedBy>
  <cp:revision>1</cp:revision>
  <cp:lastPrinted>2019-05-07T14:47:00Z</cp:lastPrinted>
  <dcterms:created xsi:type="dcterms:W3CDTF">2019-05-07T14:19:00Z</dcterms:created>
  <dcterms:modified xsi:type="dcterms:W3CDTF">2019-05-07T14:48:00Z</dcterms:modified>
</cp:coreProperties>
</file>